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36" w:rsidRPr="00391E36" w:rsidRDefault="00391E36" w:rsidP="00391E36">
      <w:pPr>
        <w:tabs>
          <w:tab w:val="left" w:pos="167"/>
        </w:tabs>
        <w:spacing w:after="0" w:line="240" w:lineRule="auto"/>
        <w:ind w:left="-426" w:right="-568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7939"/>
        <w:gridCol w:w="8363"/>
      </w:tblGrid>
      <w:tr w:rsidR="00391E36" w:rsidTr="00711FCD">
        <w:trPr>
          <w:trHeight w:val="10350"/>
        </w:trPr>
        <w:tc>
          <w:tcPr>
            <w:tcW w:w="7939" w:type="dxa"/>
          </w:tcPr>
          <w:p w:rsidR="005836A6" w:rsidRDefault="00711FCD" w:rsidP="00391E36">
            <w:pPr>
              <w:ind w:left="31" w:right="67" w:firstLine="7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91E3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0DFB75E" wp14:editId="218A48BF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210185</wp:posOffset>
                  </wp:positionV>
                  <wp:extent cx="914400" cy="551815"/>
                  <wp:effectExtent l="0" t="0" r="0" b="635"/>
                  <wp:wrapThrough wrapText="bothSides">
                    <wp:wrapPolygon edited="0">
                      <wp:start x="0" y="0"/>
                      <wp:lineTo x="0" y="20879"/>
                      <wp:lineTo x="21150" y="20879"/>
                      <wp:lineTo x="21150" y="0"/>
                      <wp:lineTo x="0" y="0"/>
                    </wp:wrapPolygon>
                  </wp:wrapThrough>
                  <wp:docPr id="3" name="Рисунок 3" descr="эмблема ступени - коп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ступени - коп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1E36" w:rsidRPr="00391E36" w:rsidRDefault="00391E36" w:rsidP="00391E36">
            <w:pPr>
              <w:ind w:left="31" w:right="67" w:firstLine="70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</w:t>
            </w:r>
            <w:r w:rsidRPr="00391E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амятка </w:t>
            </w:r>
          </w:p>
          <w:p w:rsidR="00AC7185" w:rsidRDefault="00391E36" w:rsidP="00711FCD">
            <w:pPr>
              <w:tabs>
                <w:tab w:val="left" w:pos="7403"/>
              </w:tabs>
              <w:ind w:left="31" w:right="180" w:firstLine="284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по подготовке документов на ТПМПК Городецкого муниципального округа Нижегородской области </w:t>
            </w:r>
          </w:p>
          <w:p w:rsidR="00391E36" w:rsidRPr="00391E36" w:rsidRDefault="00391E36" w:rsidP="00711FCD">
            <w:pPr>
              <w:tabs>
                <w:tab w:val="left" w:pos="7403"/>
              </w:tabs>
              <w:ind w:left="31" w:right="180" w:firstLine="284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для проведения обследования </w:t>
            </w:r>
          </w:p>
          <w:p w:rsidR="005D6452" w:rsidRPr="00391E36" w:rsidRDefault="005D6452" w:rsidP="00711FCD">
            <w:pPr>
              <w:ind w:left="7" w:right="322" w:hanging="7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П</w:t>
            </w: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риказ УО и МП администрации Городецкого муниципального округа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</w:t>
            </w: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от 28.02.2025 года № 124/</w:t>
            </w:r>
            <w:proofErr w:type="gramStart"/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п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 «</w:t>
            </w:r>
            <w:proofErr w:type="gramEnd"/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О создании </w:t>
            </w: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ТПМПК Городецкого муниципального округа Нижегородской области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и утверждении Положения о ТПМПК»</w:t>
            </w:r>
          </w:p>
          <w:p w:rsidR="00391E36" w:rsidRPr="00391E36" w:rsidRDefault="00391E36" w:rsidP="00711FCD">
            <w:pPr>
              <w:ind w:left="31" w:right="322" w:firstLine="142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Для проведения обследования ребенка в ТПМПК предоставляются следующие документы:</w:t>
            </w:r>
          </w:p>
          <w:p w:rsidR="00391E36" w:rsidRPr="00391E36" w:rsidRDefault="00CC066B" w:rsidP="00711FCD">
            <w:pPr>
              <w:numPr>
                <w:ilvl w:val="0"/>
                <w:numId w:val="1"/>
              </w:numPr>
              <w:ind w:left="31" w:right="322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документ,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удостоверяющий </w:t>
            </w:r>
            <w:r w:rsidR="00391E36"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личность</w:t>
            </w:r>
            <w:proofErr w:type="gramEnd"/>
            <w:r w:rsidR="00391E36"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;</w:t>
            </w:r>
          </w:p>
          <w:p w:rsidR="00391E36" w:rsidRPr="00391E36" w:rsidRDefault="00391E36" w:rsidP="00711FCD">
            <w:pPr>
              <w:numPr>
                <w:ilvl w:val="0"/>
                <w:numId w:val="1"/>
              </w:numPr>
              <w:ind w:left="31" w:right="322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документы, подтверждающие полномочия по представлению интересов ребенка (при наличии),</w:t>
            </w:r>
          </w:p>
          <w:p w:rsidR="00391E36" w:rsidRPr="00974A99" w:rsidRDefault="007F0BA6" w:rsidP="00711FCD">
            <w:pPr>
              <w:numPr>
                <w:ilvl w:val="0"/>
                <w:numId w:val="1"/>
              </w:numPr>
              <w:ind w:left="31" w:right="322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а также</w:t>
            </w:r>
            <w:r w:rsidR="00391E36"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:</w:t>
            </w:r>
          </w:p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7398" w:type="dxa"/>
              <w:tblLook w:val="04A0" w:firstRow="1" w:lastRow="0" w:firstColumn="1" w:lastColumn="0" w:noHBand="0" w:noVBand="1"/>
            </w:tblPr>
            <w:tblGrid>
              <w:gridCol w:w="552"/>
              <w:gridCol w:w="4294"/>
              <w:gridCol w:w="2552"/>
            </w:tblGrid>
            <w:tr w:rsidR="005836A6" w:rsidRPr="005E5CE7" w:rsidTr="005836A6">
              <w:trPr>
                <w:trHeight w:val="549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976387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Заявление о проведении обследования ребенка в ТПМПК</w:t>
                  </w:r>
                  <w:r w:rsidR="00976387">
                    <w:rPr>
                      <w:rFonts w:ascii="Times New Roman" w:hAnsi="Times New Roman" w:cs="Times New Roman"/>
                      <w:color w:val="0000CC"/>
                    </w:rPr>
                    <w:t xml:space="preserve"> 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  <w:sz w:val="20"/>
                      <w:szCs w:val="20"/>
                    </w:rPr>
                    <w:t>(дата указывается в день предоставления документов)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2.4.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</w:p>
              </w:tc>
            </w:tr>
            <w:tr w:rsidR="005836A6" w:rsidRPr="005E5CE7" w:rsidTr="005836A6">
              <w:trPr>
                <w:trHeight w:val="547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2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Иные заявления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  <w:sz w:val="20"/>
                      <w:szCs w:val="20"/>
                    </w:rPr>
                    <w:t xml:space="preserve"> (дата указывается в день предоставления документов)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2.</w:t>
                  </w:r>
                  <w:proofErr w:type="gramStart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5.-</w:t>
                  </w:r>
                  <w:proofErr w:type="gramEnd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2.7.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0"/>
                      <w:szCs w:val="20"/>
                    </w:rPr>
                  </w:pPr>
                </w:p>
              </w:tc>
            </w:tr>
            <w:tr w:rsidR="005836A6" w:rsidTr="005836A6">
              <w:trPr>
                <w:trHeight w:val="417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3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Согласие  на обработку персональных данных ребёнка и родителя 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</w:rPr>
                    <w:t>(законного представителя)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  <w:sz w:val="20"/>
                      <w:szCs w:val="20"/>
                    </w:rPr>
                    <w:t xml:space="preserve"> (дата указывается в день предоставления документов)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2.</w:t>
                  </w:r>
                  <w:proofErr w:type="gramStart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8.-</w:t>
                  </w:r>
                  <w:proofErr w:type="gramEnd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2.9.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</w:p>
              </w:tc>
            </w:tr>
            <w:tr w:rsidR="005836A6" w:rsidRPr="00541360" w:rsidTr="005836A6">
              <w:trPr>
                <w:trHeight w:val="573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4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паспорта родителя (законных представителей),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  <w:tr w:rsidR="005836A6" w:rsidRPr="00541360" w:rsidTr="005836A6">
              <w:trPr>
                <w:trHeight w:val="463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5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документов о законности полномочий по предоставлению интересов ребёнка (при наличии),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  <w:tr w:rsidR="005836A6" w:rsidRPr="00541360" w:rsidTr="005836A6">
              <w:trPr>
                <w:trHeight w:val="710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6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свидетельства о рождении ребенка или копия паспорта ребёнка старше 14 лет,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  <w:tr w:rsidR="005836A6" w:rsidRPr="00541360" w:rsidTr="005836A6">
              <w:trPr>
                <w:trHeight w:val="856"/>
              </w:trPr>
              <w:tc>
                <w:tcPr>
                  <w:tcW w:w="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7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заключения (заключений) ТПМПК о результатах ранее проведённого обследования (при наличии),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25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</w:tbl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7256" w:type="dxa"/>
              <w:tblLook w:val="04A0" w:firstRow="1" w:lastRow="0" w:firstColumn="1" w:lastColumn="0" w:noHBand="0" w:noVBand="1"/>
            </w:tblPr>
            <w:tblGrid>
              <w:gridCol w:w="567"/>
              <w:gridCol w:w="4279"/>
              <w:gridCol w:w="2410"/>
            </w:tblGrid>
            <w:tr w:rsidR="005836A6" w:rsidRPr="00541360" w:rsidTr="00711FCD">
              <w:trPr>
                <w:trHeight w:val="598"/>
              </w:trPr>
              <w:tc>
                <w:tcPr>
                  <w:tcW w:w="567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bookmarkStart w:id="0" w:name="_GoBack" w:colFirst="0" w:colLast="2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8</w:t>
                  </w: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справка об установлении инвалидности, 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>Предоставляются с предъявлением оригинала</w:t>
                  </w:r>
                </w:p>
              </w:tc>
            </w:tr>
            <w:tr w:rsidR="005836A6" w:rsidRPr="006976B5" w:rsidTr="00711FCD">
              <w:trPr>
                <w:trHeight w:val="821"/>
              </w:trPr>
              <w:tc>
                <w:tcPr>
                  <w:tcW w:w="567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9</w:t>
                  </w: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AC7185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_3_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на бланке организации,  подписью руководителя</w:t>
                  </w:r>
                  <w:r w:rsidR="00AC7185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,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 печатью и датой</w:t>
                  </w:r>
                </w:p>
              </w:tc>
            </w:tr>
            <w:tr w:rsidR="005836A6" w:rsidRPr="006976B5" w:rsidTr="00711FCD">
              <w:trPr>
                <w:trHeight w:val="1373"/>
              </w:trPr>
              <w:tc>
                <w:tcPr>
                  <w:tcW w:w="567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10</w:t>
                  </w: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Представление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ППк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 ОО специалиста (специалистов), осуществляющих психолого-педагогическое сопровождение с приложениями: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-</w:t>
                  </w:r>
                  <w:r w:rsidRPr="00974A99">
                    <w:rPr>
                      <w:rFonts w:ascii="Times New Roman" w:hAnsi="Times New Roman"/>
                      <w:color w:val="0000CC"/>
                    </w:rPr>
                    <w:t>сведения о текущей успеваемости, о результатах промежуточной аттестации по учебным предметам,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/>
                      <w:color w:val="0000CC"/>
                    </w:rPr>
                    <w:t>-копия приказа об организации обучения на дому и (или) в медицинской организации)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AC7185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_4_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на бланке организации,  подписью руководителя</w:t>
                  </w:r>
                  <w:r w:rsidR="00AC7185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,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 печатью и датой</w:t>
                  </w:r>
                </w:p>
              </w:tc>
            </w:tr>
            <w:tr w:rsidR="005836A6" w:rsidRPr="006976B5" w:rsidTr="00711FCD">
              <w:trPr>
                <w:trHeight w:val="730"/>
              </w:trPr>
              <w:tc>
                <w:tcPr>
                  <w:tcW w:w="567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11</w:t>
                  </w: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Медицинское заключение о состоянии здоровья ребёнка (для ГИА – медицинское заключение комиссии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медорганизации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_5_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на бланке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медорганизации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,  с личной подписью и печатью врача, печатью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медорганизации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 и датой</w:t>
                  </w:r>
                </w:p>
              </w:tc>
            </w:tr>
            <w:tr w:rsidR="005836A6" w:rsidRPr="00541360" w:rsidTr="00711FCD">
              <w:trPr>
                <w:trHeight w:val="301"/>
              </w:trPr>
              <w:tc>
                <w:tcPr>
                  <w:tcW w:w="567" w:type="dxa"/>
                  <w:vMerge w:val="restart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12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13</w:t>
                  </w: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Письменные работы по русскому языку, математике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в день ТПМПК </w:t>
                  </w:r>
                </w:p>
              </w:tc>
            </w:tr>
            <w:tr w:rsidR="005836A6" w:rsidRPr="00541360" w:rsidTr="00711FCD">
              <w:trPr>
                <w:trHeight w:val="561"/>
              </w:trPr>
              <w:tc>
                <w:tcPr>
                  <w:tcW w:w="567" w:type="dxa"/>
                  <w:vMerge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Результаты самостоятельной продуктивной деятельности ребенка  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в день ТПМПК </w:t>
                  </w:r>
                </w:p>
              </w:tc>
            </w:tr>
            <w:tr w:rsidR="005836A6" w:rsidTr="00711FCD">
              <w:trPr>
                <w:trHeight w:val="539"/>
              </w:trPr>
              <w:tc>
                <w:tcPr>
                  <w:tcW w:w="567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14</w:t>
                  </w:r>
                </w:p>
              </w:tc>
              <w:tc>
                <w:tcPr>
                  <w:tcW w:w="4279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eastAsia="Times New Roman" w:hAnsi="Times New Roman" w:cs="Times New Roman"/>
                      <w:color w:val="0000CC"/>
                      <w:lang w:eastAsia="ru-RU"/>
                    </w:rPr>
                    <w:t>Документы предоставляются в картонной папке с заполненным титульным листом</w:t>
                  </w:r>
                </w:p>
              </w:tc>
              <w:tc>
                <w:tcPr>
                  <w:tcW w:w="241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_11_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5836A6" w:rsidRDefault="005836A6" w:rsidP="005836A6">
            <w:pPr>
              <w:ind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6A6" w:rsidRPr="00974A99" w:rsidRDefault="005836A6" w:rsidP="00711FCD">
            <w:pPr>
              <w:ind w:right="46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Запись на ТПМПК осуществляется в </w:t>
            </w:r>
            <w:r w:rsidRPr="005D64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МБУ ППМС-Центр «Ступени» по понедельникам и </w:t>
            </w:r>
            <w:proofErr w:type="gramStart"/>
            <w:r w:rsidRPr="005D64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вторникам  с</w:t>
            </w:r>
            <w:proofErr w:type="gramEnd"/>
            <w:r w:rsidRPr="005D64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13.00 до 16.30 час. 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при наличии документов в полном объёме и личном обращении родителя (законного представителя) </w:t>
            </w:r>
          </w:p>
          <w:p w:rsidR="005836A6" w:rsidRPr="00974A99" w:rsidRDefault="005836A6" w:rsidP="00711FCD">
            <w:pPr>
              <w:ind w:right="464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Адрес: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606520, Нижегородская область, Городецкий округ, г. Заволжье, ул. Веденеева, дом 17   телефон: 6-88-74 </w:t>
            </w:r>
          </w:p>
          <w:p w:rsidR="00974A99" w:rsidRPr="00974A99" w:rsidRDefault="00974A99" w:rsidP="00974A99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do_stupeni_grd@mail.52gov.ru</w:t>
            </w:r>
          </w:p>
          <w:p w:rsidR="005836A6" w:rsidRDefault="008A385B" w:rsidP="00974A99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74A99" w:rsidRPr="009607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https://stupeni.edunn.ru/tpmpk</w:t>
              </w:r>
            </w:hyperlink>
          </w:p>
        </w:tc>
        <w:tc>
          <w:tcPr>
            <w:tcW w:w="8363" w:type="dxa"/>
          </w:tcPr>
          <w:p w:rsidR="005836A6" w:rsidRDefault="005836A6" w:rsidP="00391E36">
            <w:pPr>
              <w:ind w:left="7" w:right="67" w:firstLine="26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391E36" w:rsidRPr="00391E36" w:rsidRDefault="00711FCD" w:rsidP="00391E36">
            <w:pPr>
              <w:ind w:left="7" w:right="67" w:firstLine="26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91E3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1CCDFDD" wp14:editId="4BB4F3DB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205105</wp:posOffset>
                  </wp:positionV>
                  <wp:extent cx="914400" cy="551815"/>
                  <wp:effectExtent l="0" t="0" r="0" b="635"/>
                  <wp:wrapThrough wrapText="bothSides">
                    <wp:wrapPolygon edited="0">
                      <wp:start x="0" y="0"/>
                      <wp:lineTo x="0" y="20879"/>
                      <wp:lineTo x="21150" y="20879"/>
                      <wp:lineTo x="21150" y="0"/>
                      <wp:lineTo x="0" y="0"/>
                    </wp:wrapPolygon>
                  </wp:wrapThrough>
                  <wp:docPr id="4" name="Рисунок 4" descr="эмблема ступени - копия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ступени - копия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1E36" w:rsidRPr="00391E3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</w:t>
            </w:r>
            <w:r w:rsidR="00391E36" w:rsidRPr="00391E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амятка </w:t>
            </w:r>
          </w:p>
          <w:p w:rsidR="00AC7185" w:rsidRDefault="00391E36" w:rsidP="00391E36">
            <w:pPr>
              <w:ind w:left="7" w:right="67" w:firstLine="269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по подготовке документов на ТПМПК Городецкого муниципального округа Нижегородской области </w:t>
            </w:r>
          </w:p>
          <w:p w:rsidR="00391E36" w:rsidRPr="00391E36" w:rsidRDefault="00391E36" w:rsidP="00391E36">
            <w:pPr>
              <w:ind w:left="7" w:right="67" w:firstLine="269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для проведения обследования </w:t>
            </w:r>
          </w:p>
          <w:p w:rsidR="00391E36" w:rsidRPr="00391E36" w:rsidRDefault="005836A6" w:rsidP="00711FCD">
            <w:pPr>
              <w:ind w:left="461" w:right="67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П</w:t>
            </w: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риказ УО и МП администрации Городецкого муниципального округа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</w:t>
            </w: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от 28.02.2025 года № 124/</w:t>
            </w:r>
            <w:proofErr w:type="gramStart"/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п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 «</w:t>
            </w:r>
            <w:proofErr w:type="gramEnd"/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О создании </w:t>
            </w:r>
            <w:r w:rsidR="00391E36"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ТПМПК Городецкого муниципального округа Нижегородской области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и утверждении Положения о ТПМПК»</w:t>
            </w:r>
          </w:p>
          <w:p w:rsidR="00391E36" w:rsidRPr="00391E36" w:rsidRDefault="00391E36" w:rsidP="00711FCD">
            <w:pPr>
              <w:ind w:left="461" w:right="6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Для проведения обследования ребенка в ТПМПК предоставляются следующие документы:</w:t>
            </w:r>
          </w:p>
          <w:p w:rsidR="00391E36" w:rsidRPr="00391E36" w:rsidRDefault="00CC066B" w:rsidP="00711FCD">
            <w:pPr>
              <w:numPr>
                <w:ilvl w:val="0"/>
                <w:numId w:val="1"/>
              </w:numPr>
              <w:ind w:left="461" w:right="6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документ, удостоверяющий </w:t>
            </w:r>
            <w:r w:rsidR="00391E36"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 xml:space="preserve"> личность;</w:t>
            </w:r>
          </w:p>
          <w:p w:rsidR="00391E36" w:rsidRPr="00391E36" w:rsidRDefault="00391E36" w:rsidP="00711FCD">
            <w:pPr>
              <w:numPr>
                <w:ilvl w:val="0"/>
                <w:numId w:val="1"/>
              </w:numPr>
              <w:ind w:left="461" w:right="6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документы, подтверждающие полномочия по представлению интересов ребенка (при наличии),</w:t>
            </w:r>
          </w:p>
          <w:p w:rsidR="00391E36" w:rsidRPr="00974A99" w:rsidRDefault="00391E36" w:rsidP="00711FCD">
            <w:pPr>
              <w:numPr>
                <w:ilvl w:val="0"/>
                <w:numId w:val="1"/>
              </w:numPr>
              <w:ind w:left="461" w:right="67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91E3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а также:</w:t>
            </w:r>
          </w:p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7804" w:type="dxa"/>
              <w:tblInd w:w="306" w:type="dxa"/>
              <w:tblLook w:val="04A0" w:firstRow="1" w:lastRow="0" w:firstColumn="1" w:lastColumn="0" w:noHBand="0" w:noVBand="1"/>
            </w:tblPr>
            <w:tblGrid>
              <w:gridCol w:w="326"/>
              <w:gridCol w:w="4241"/>
              <w:gridCol w:w="3237"/>
            </w:tblGrid>
            <w:tr w:rsidR="005836A6" w:rsidRPr="005E5CE7" w:rsidTr="00711FCD">
              <w:trPr>
                <w:trHeight w:val="549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976387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Заявление о проведении обследования ребенка в ТПМПК</w:t>
                  </w:r>
                  <w:r w:rsidR="00976387">
                    <w:rPr>
                      <w:rFonts w:ascii="Times New Roman" w:hAnsi="Times New Roman" w:cs="Times New Roman"/>
                      <w:color w:val="0000CC"/>
                    </w:rPr>
                    <w:t xml:space="preserve"> 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  <w:sz w:val="20"/>
                      <w:szCs w:val="20"/>
                    </w:rPr>
                    <w:t>(дата указывается в день предоставления документов)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2.4.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</w:p>
              </w:tc>
            </w:tr>
            <w:tr w:rsidR="005836A6" w:rsidRPr="005E5CE7" w:rsidTr="00711FCD">
              <w:trPr>
                <w:trHeight w:val="547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2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Иные заявления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  <w:sz w:val="20"/>
                      <w:szCs w:val="20"/>
                    </w:rPr>
                    <w:t xml:space="preserve"> (дата указывается в день предоставления документов)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2.</w:t>
                  </w:r>
                  <w:proofErr w:type="gramStart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5.-</w:t>
                  </w:r>
                  <w:proofErr w:type="gramEnd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2.7.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0"/>
                      <w:szCs w:val="20"/>
                    </w:rPr>
                  </w:pPr>
                </w:p>
              </w:tc>
            </w:tr>
            <w:tr w:rsidR="005836A6" w:rsidTr="00711FCD">
              <w:trPr>
                <w:trHeight w:val="417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3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Согласие  на обработку персональных данных ребёнка и родителя 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</w:rPr>
                    <w:t>(законного представителя)</w:t>
                  </w:r>
                  <w:r w:rsidRPr="00974A99">
                    <w:rPr>
                      <w:rFonts w:ascii="Times New Roman" w:eastAsia="Calibri" w:hAnsi="Times New Roman"/>
                      <w:color w:val="0000CC"/>
                      <w:sz w:val="20"/>
                      <w:szCs w:val="20"/>
                    </w:rPr>
                    <w:t xml:space="preserve"> (дата указывается в день предоставления документов)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2.</w:t>
                  </w:r>
                  <w:proofErr w:type="gramStart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8.-</w:t>
                  </w:r>
                  <w:proofErr w:type="gramEnd"/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2.9.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</w:pPr>
                </w:p>
              </w:tc>
            </w:tr>
            <w:tr w:rsidR="005836A6" w:rsidRPr="00541360" w:rsidTr="00711FCD">
              <w:trPr>
                <w:trHeight w:val="573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4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паспорта родителя (законных представителей),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 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  <w:tr w:rsidR="005836A6" w:rsidRPr="00541360" w:rsidTr="00711FCD">
              <w:trPr>
                <w:trHeight w:val="463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5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документов о законности полномочий по предоставлению интересов ребёнка (при наличии),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  <w:tr w:rsidR="005836A6" w:rsidRPr="00541360" w:rsidTr="00711FCD">
              <w:trPr>
                <w:trHeight w:val="710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6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свидетельства о рождении ребенка или копия паспорта ребёнка старше 14 лет,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  <w:tr w:rsidR="005836A6" w:rsidRPr="00541360" w:rsidTr="00711FCD">
              <w:trPr>
                <w:trHeight w:val="856"/>
              </w:trPr>
              <w:tc>
                <w:tcPr>
                  <w:tcW w:w="246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7</w:t>
                  </w:r>
                </w:p>
              </w:tc>
              <w:tc>
                <w:tcPr>
                  <w:tcW w:w="429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заключения (заключений) ТПМПК о результатах ранее проведённого обследования (при наличии),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3264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с предъявлением оригинала </w:t>
                  </w:r>
                </w:p>
              </w:tc>
            </w:tr>
          </w:tbl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7797" w:type="dxa"/>
              <w:tblInd w:w="313" w:type="dxa"/>
              <w:tblLook w:val="04A0" w:firstRow="1" w:lastRow="0" w:firstColumn="1" w:lastColumn="0" w:noHBand="0" w:noVBand="1"/>
            </w:tblPr>
            <w:tblGrid>
              <w:gridCol w:w="436"/>
              <w:gridCol w:w="4159"/>
              <w:gridCol w:w="3202"/>
            </w:tblGrid>
            <w:tr w:rsidR="005836A6" w:rsidRPr="00541360" w:rsidTr="00711FCD">
              <w:trPr>
                <w:trHeight w:val="598"/>
              </w:trPr>
              <w:tc>
                <w:tcPr>
                  <w:tcW w:w="295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8</w:t>
                  </w: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Копия справка об установлении инвалидности,  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заверенная в установленном порядке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>Предоставляются с предъявлением оригинала</w:t>
                  </w:r>
                </w:p>
              </w:tc>
            </w:tr>
            <w:tr w:rsidR="005836A6" w:rsidRPr="006976B5" w:rsidTr="00711FCD">
              <w:trPr>
                <w:trHeight w:val="821"/>
              </w:trPr>
              <w:tc>
                <w:tcPr>
                  <w:tcW w:w="295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9</w:t>
                  </w: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AC7185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_3_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на бланке организации,  подписью руководителя</w:t>
                  </w:r>
                  <w:r w:rsidR="00AC7185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,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 печатью и датой</w:t>
                  </w:r>
                </w:p>
              </w:tc>
            </w:tr>
            <w:tr w:rsidR="005836A6" w:rsidRPr="006976B5" w:rsidTr="00711FCD">
              <w:trPr>
                <w:trHeight w:val="1373"/>
              </w:trPr>
              <w:tc>
                <w:tcPr>
                  <w:tcW w:w="295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10</w:t>
                  </w: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Представление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ППк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 ОО специалиста (специалистов), осуществляющих психолого-педагогическое сопровождение с приложениями: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-</w:t>
                  </w:r>
                  <w:r w:rsidRPr="00974A99">
                    <w:rPr>
                      <w:rFonts w:ascii="Times New Roman" w:hAnsi="Times New Roman"/>
                      <w:color w:val="0000CC"/>
                    </w:rPr>
                    <w:t>сведения о текущей успеваемости, о результатах промежуточной аттестации по учебным предметам,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/>
                      <w:color w:val="0000CC"/>
                    </w:rPr>
                    <w:t>-копия приказа об организации обучения на дому и (или) в медицинской организации)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AC7185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_4_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на бланке организации,  подписью руководителя</w:t>
                  </w:r>
                  <w:r w:rsidR="00AC7185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,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 печатью и датой</w:t>
                  </w:r>
                </w:p>
              </w:tc>
            </w:tr>
            <w:tr w:rsidR="005836A6" w:rsidRPr="006976B5" w:rsidTr="00711FCD">
              <w:trPr>
                <w:trHeight w:val="730"/>
              </w:trPr>
              <w:tc>
                <w:tcPr>
                  <w:tcW w:w="295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11</w:t>
                  </w: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Медицинское заключение о состоянии здоровья ребёнка (для ГИА – медицинское заключение комиссии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медорганизации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)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_5_</w:t>
                  </w:r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на бланке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медорганизации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,  с личной подписью и печатью врача, печатью </w:t>
                  </w:r>
                  <w:proofErr w:type="spellStart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>медорганизации</w:t>
                  </w:r>
                  <w:proofErr w:type="spellEnd"/>
                  <w:r w:rsidRPr="00974A99">
                    <w:rPr>
                      <w:rFonts w:ascii="Times New Roman" w:hAnsi="Times New Roman" w:cs="Times New Roman"/>
                      <w:color w:val="0000CC"/>
                      <w:sz w:val="20"/>
                      <w:szCs w:val="20"/>
                    </w:rPr>
                    <w:t xml:space="preserve"> и датой</w:t>
                  </w:r>
                </w:p>
              </w:tc>
            </w:tr>
            <w:tr w:rsidR="005836A6" w:rsidRPr="00541360" w:rsidTr="00711FCD">
              <w:trPr>
                <w:trHeight w:val="301"/>
              </w:trPr>
              <w:tc>
                <w:tcPr>
                  <w:tcW w:w="295" w:type="dxa"/>
                  <w:vMerge w:val="restart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12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13</w:t>
                  </w: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Письменные работы по русскому языку, математике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в день ТПМПК </w:t>
                  </w:r>
                </w:p>
              </w:tc>
            </w:tr>
            <w:tr w:rsidR="005836A6" w:rsidRPr="00541360" w:rsidTr="00711FCD">
              <w:trPr>
                <w:trHeight w:val="561"/>
              </w:trPr>
              <w:tc>
                <w:tcPr>
                  <w:tcW w:w="295" w:type="dxa"/>
                  <w:vMerge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 xml:space="preserve">Результаты самостоятельной продуктивной деятельности ребенка  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Предоставляются в день ТПМПК </w:t>
                  </w:r>
                </w:p>
              </w:tc>
            </w:tr>
            <w:tr w:rsidR="005836A6" w:rsidTr="00711FCD">
              <w:trPr>
                <w:trHeight w:val="539"/>
              </w:trPr>
              <w:tc>
                <w:tcPr>
                  <w:tcW w:w="295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hAnsi="Times New Roman" w:cs="Times New Roman"/>
                      <w:color w:val="0000CC"/>
                    </w:rPr>
                    <w:t>14</w:t>
                  </w:r>
                </w:p>
              </w:tc>
              <w:tc>
                <w:tcPr>
                  <w:tcW w:w="4252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974A99">
                    <w:rPr>
                      <w:rFonts w:ascii="Times New Roman" w:eastAsia="Times New Roman" w:hAnsi="Times New Roman" w:cs="Times New Roman"/>
                      <w:color w:val="0000CC"/>
                      <w:lang w:eastAsia="ru-RU"/>
                    </w:rPr>
                    <w:t>Документы предоставляются в картонной папке с заполненным титульным листом</w:t>
                  </w:r>
                </w:p>
              </w:tc>
              <w:tc>
                <w:tcPr>
                  <w:tcW w:w="3250" w:type="dxa"/>
                </w:tcPr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  <w:u w:val="single"/>
                    </w:rPr>
                  </w:pPr>
                  <w:r w:rsidRPr="00974A99">
                    <w:rPr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  <w:u w:val="single"/>
                    </w:rPr>
                    <w:t>Приложение _11_</w:t>
                  </w:r>
                </w:p>
                <w:p w:rsidR="005836A6" w:rsidRPr="00974A99" w:rsidRDefault="005836A6" w:rsidP="005836A6">
                  <w:pPr>
                    <w:spacing w:line="20" w:lineRule="atLeast"/>
                    <w:jc w:val="both"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</w:p>
              </w:tc>
            </w:tr>
          </w:tbl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6A6" w:rsidRPr="00974A99" w:rsidRDefault="005836A6" w:rsidP="00711FCD">
            <w:pPr>
              <w:ind w:left="461" w:right="67" w:firstLine="25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Запись на ТПМПК осуществляется в </w:t>
            </w:r>
            <w:r w:rsidRPr="005D64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МБУ ППМС-Центр «Ступени» по понедельникам и </w:t>
            </w:r>
            <w:proofErr w:type="gramStart"/>
            <w:r w:rsidRPr="005D64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вторникам  с</w:t>
            </w:r>
            <w:proofErr w:type="gramEnd"/>
            <w:r w:rsidRPr="005D64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13.00 до 16.30 час. 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при наличии документов в полном объёме и личном обращении родителя (законного представителя) </w:t>
            </w:r>
          </w:p>
          <w:p w:rsidR="005836A6" w:rsidRDefault="005836A6" w:rsidP="00711FCD">
            <w:pPr>
              <w:ind w:left="461" w:right="67" w:firstLine="252"/>
              <w:contextualSpacing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Адрес:</w:t>
            </w:r>
            <w:r w:rsidRPr="00974A9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 xml:space="preserve"> 606520, Нижегородская область, Городецкий округ, г. Заволжье, ул. Веденеева, дом 17   телефон: 6-88-74 </w:t>
            </w:r>
          </w:p>
          <w:p w:rsidR="00974A99" w:rsidRPr="00974A99" w:rsidRDefault="00974A99" w:rsidP="00974A99">
            <w:pPr>
              <w:ind w:right="67"/>
              <w:contextualSpacing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974A99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do_stupeni_grd@mail.52gov.ru</w:t>
            </w:r>
          </w:p>
          <w:p w:rsidR="00974A99" w:rsidRDefault="00974A99" w:rsidP="00974A99">
            <w:pPr>
              <w:ind w:right="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                              </w:t>
            </w:r>
            <w:hyperlink r:id="rId8" w:history="1">
              <w:r w:rsidRPr="009607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https://stupeni.edunn.ru/tpmpk</w:t>
              </w:r>
            </w:hyperlink>
          </w:p>
          <w:p w:rsidR="005836A6" w:rsidRDefault="005836A6" w:rsidP="005836A6">
            <w:pPr>
              <w:ind w:left="713" w:righ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E36" w:rsidRPr="00391E36" w:rsidRDefault="00391E36" w:rsidP="00391E36">
      <w:pPr>
        <w:tabs>
          <w:tab w:val="left" w:pos="167"/>
        </w:tabs>
        <w:spacing w:after="0" w:line="240" w:lineRule="auto"/>
        <w:ind w:left="-1418" w:righ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36" w:rsidRPr="00391E36" w:rsidRDefault="00391E36" w:rsidP="00391E36">
      <w:pPr>
        <w:tabs>
          <w:tab w:val="left" w:pos="167"/>
        </w:tabs>
        <w:spacing w:after="0" w:line="240" w:lineRule="auto"/>
        <w:ind w:left="-851" w:right="-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7FC8" w:rsidRDefault="007C7FC8" w:rsidP="00391E36">
      <w:pPr>
        <w:ind w:left="-567" w:right="-478"/>
      </w:pPr>
    </w:p>
    <w:sectPr w:rsidR="007C7FC8" w:rsidSect="00391E36">
      <w:pgSz w:w="16838" w:h="11906" w:orient="landscape" w:code="9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EFB"/>
    <w:multiLevelType w:val="hybridMultilevel"/>
    <w:tmpl w:val="20FEFFD4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E"/>
    <w:rsid w:val="00391E36"/>
    <w:rsid w:val="005836A6"/>
    <w:rsid w:val="00586923"/>
    <w:rsid w:val="005D6452"/>
    <w:rsid w:val="00711FCD"/>
    <w:rsid w:val="007C7FC8"/>
    <w:rsid w:val="007F0BA6"/>
    <w:rsid w:val="007F0C97"/>
    <w:rsid w:val="008A385B"/>
    <w:rsid w:val="009062DE"/>
    <w:rsid w:val="00974A99"/>
    <w:rsid w:val="00976387"/>
    <w:rsid w:val="00A208C3"/>
    <w:rsid w:val="00A51B13"/>
    <w:rsid w:val="00AC7185"/>
    <w:rsid w:val="00AF0DC2"/>
    <w:rsid w:val="00CC066B"/>
    <w:rsid w:val="00E3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BFA4-34D2-4D6C-929B-4783CE07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5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74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peni.edunn.ru/tpmpk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peni.edunn.ru/tpm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2574-DB6A-465D-ADA7-D8200BCD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Аркадий Белов</cp:lastModifiedBy>
  <cp:revision>8</cp:revision>
  <cp:lastPrinted>2025-03-17T15:02:00Z</cp:lastPrinted>
  <dcterms:created xsi:type="dcterms:W3CDTF">2025-03-17T13:50:00Z</dcterms:created>
  <dcterms:modified xsi:type="dcterms:W3CDTF">2025-04-16T16:34:00Z</dcterms:modified>
</cp:coreProperties>
</file>